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6EAE" w14:textId="77777777" w:rsidR="00A43603" w:rsidRPr="00B25E65" w:rsidRDefault="00B25E65" w:rsidP="00224A71">
      <w:pPr>
        <w:jc w:val="center"/>
        <w:rPr>
          <w:b/>
          <w:color w:val="C45911" w:themeColor="accent2" w:themeShade="BF"/>
          <w:sz w:val="48"/>
          <w:szCs w:val="48"/>
          <w:u w:val="single"/>
        </w:rPr>
      </w:pPr>
      <w:r w:rsidRPr="00B25E65">
        <w:rPr>
          <w:b/>
          <w:color w:val="C45911" w:themeColor="accent2" w:themeShade="BF"/>
          <w:sz w:val="48"/>
          <w:szCs w:val="48"/>
          <w:u w:val="single"/>
        </w:rPr>
        <w:t>Vensure Departments</w:t>
      </w:r>
    </w:p>
    <w:p w14:paraId="1C19A750" w14:textId="28232A04" w:rsidR="001D1C38" w:rsidRDefault="001D1C38" w:rsidP="00B25E65">
      <w:pPr>
        <w:rPr>
          <w:b/>
          <w:u w:val="single"/>
        </w:rPr>
      </w:pPr>
      <w:r>
        <w:rPr>
          <w:b/>
          <w:u w:val="single"/>
        </w:rPr>
        <w:t>Accounting</w:t>
      </w:r>
    </w:p>
    <w:p w14:paraId="3C7CFD7F" w14:textId="7CE637E6" w:rsidR="001D1C38" w:rsidRPr="001D1C38" w:rsidRDefault="001D1C38" w:rsidP="001D1C38">
      <w:pPr>
        <w:pStyle w:val="ListParagraph"/>
        <w:numPr>
          <w:ilvl w:val="0"/>
          <w:numId w:val="21"/>
        </w:numPr>
        <w:rPr>
          <w:bCs/>
        </w:rPr>
      </w:pPr>
      <w:r w:rsidRPr="001D1C38">
        <w:rPr>
          <w:bCs/>
        </w:rPr>
        <w:t>W9 Requests</w:t>
      </w:r>
    </w:p>
    <w:p w14:paraId="18FDDC53" w14:textId="79F2B426" w:rsidR="001D1C38" w:rsidRPr="001D1C38" w:rsidRDefault="001D1C38" w:rsidP="001D1C38">
      <w:pPr>
        <w:pStyle w:val="ListParagraph"/>
        <w:numPr>
          <w:ilvl w:val="0"/>
          <w:numId w:val="21"/>
        </w:numPr>
        <w:rPr>
          <w:bCs/>
        </w:rPr>
      </w:pPr>
      <w:r w:rsidRPr="001D1C38">
        <w:rPr>
          <w:bCs/>
        </w:rPr>
        <w:t>Backup if you can not reach Payroll for DD concerns / stop payments.</w:t>
      </w:r>
    </w:p>
    <w:p w14:paraId="3752272D" w14:textId="4AC25CC3" w:rsidR="001D1C38" w:rsidRDefault="001D1C38" w:rsidP="00B25E65">
      <w:pPr>
        <w:rPr>
          <w:b/>
          <w:u w:val="single"/>
        </w:rPr>
      </w:pPr>
      <w:r>
        <w:rPr>
          <w:b/>
          <w:u w:val="single"/>
        </w:rPr>
        <w:t>Benefits</w:t>
      </w:r>
    </w:p>
    <w:p w14:paraId="0E28994C" w14:textId="024A781F" w:rsidR="001D1C38" w:rsidRP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 w:rsidRPr="001D1C38">
        <w:rPr>
          <w:bCs/>
        </w:rPr>
        <w:t>ACA 1094/1095</w:t>
      </w:r>
    </w:p>
    <w:p w14:paraId="504BEEB7" w14:textId="2148780A" w:rsid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 w:rsidRPr="001D1C38">
        <w:rPr>
          <w:bCs/>
        </w:rPr>
        <w:t>Coverage changes / Life events (</w:t>
      </w:r>
      <w:r w:rsidRPr="001D1C38">
        <w:rPr>
          <w:bCs/>
          <w:i/>
          <w:iCs/>
        </w:rPr>
        <w:t>need proof</w:t>
      </w:r>
      <w:r w:rsidRPr="001D1C38">
        <w:rPr>
          <w:bCs/>
        </w:rPr>
        <w:t>)</w:t>
      </w:r>
    </w:p>
    <w:p w14:paraId="5D26C8E6" w14:textId="21E97580" w:rsid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Cobra</w:t>
      </w:r>
    </w:p>
    <w:p w14:paraId="7961D0E7" w14:textId="6B6B3247" w:rsid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 xml:space="preserve">HSA / FSA </w:t>
      </w:r>
    </w:p>
    <w:p w14:paraId="2B53D17B" w14:textId="77777777" w:rsid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Card requests</w:t>
      </w:r>
    </w:p>
    <w:p w14:paraId="3B9CDD94" w14:textId="5DBCB40A" w:rsid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Plan / Deduction questions</w:t>
      </w:r>
    </w:p>
    <w:p w14:paraId="32429E73" w14:textId="4CE35877" w:rsidR="001D1C38" w:rsidRPr="001D1C38" w:rsidRDefault="001D1C38" w:rsidP="001D1C38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Open enrollment windows</w:t>
      </w:r>
    </w:p>
    <w:p w14:paraId="641CB2E3" w14:textId="0EE2C0CB" w:rsidR="001D1C38" w:rsidRDefault="001D1C38" w:rsidP="00B25E65">
      <w:pPr>
        <w:rPr>
          <w:b/>
          <w:u w:val="single"/>
        </w:rPr>
      </w:pPr>
      <w:r>
        <w:rPr>
          <w:b/>
          <w:u w:val="single"/>
        </w:rPr>
        <w:t>Client Portal</w:t>
      </w:r>
      <w:r w:rsidR="00D6070E">
        <w:rPr>
          <w:b/>
          <w:u w:val="single"/>
        </w:rPr>
        <w:t xml:space="preserve"> (</w:t>
      </w:r>
      <w:r w:rsidR="00D6070E" w:rsidRPr="00D6070E">
        <w:rPr>
          <w:bCs/>
          <w:i/>
          <w:iCs/>
          <w:u w:val="single"/>
        </w:rPr>
        <w:t>Client Solutions</w:t>
      </w:r>
      <w:r w:rsidR="00D6070E">
        <w:rPr>
          <w:b/>
          <w:u w:val="single"/>
        </w:rPr>
        <w:t>)</w:t>
      </w:r>
    </w:p>
    <w:p w14:paraId="27866214" w14:textId="34DB99ED" w:rsidR="001D1C38" w:rsidRDefault="00D6070E" w:rsidP="001D1C38">
      <w:pPr>
        <w:pStyle w:val="ListParagraph"/>
        <w:numPr>
          <w:ilvl w:val="0"/>
          <w:numId w:val="23"/>
        </w:numPr>
        <w:rPr>
          <w:bCs/>
        </w:rPr>
      </w:pPr>
      <w:r w:rsidRPr="00D6070E">
        <w:rPr>
          <w:bCs/>
        </w:rPr>
        <w:t>ESS configuration / customization</w:t>
      </w:r>
      <w:r>
        <w:rPr>
          <w:bCs/>
        </w:rPr>
        <w:t xml:space="preserve"> </w:t>
      </w:r>
    </w:p>
    <w:p w14:paraId="70D9B3E4" w14:textId="7D348907" w:rsidR="00D6070E" w:rsidRDefault="00D6070E" w:rsidP="001D1C38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Portal documents upload</w:t>
      </w:r>
    </w:p>
    <w:p w14:paraId="39BD6CE3" w14:textId="719CE386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Client Support</w:t>
      </w:r>
    </w:p>
    <w:p w14:paraId="4440AB3A" w14:textId="0BEC62D7" w:rsidR="00D6070E" w:rsidRDefault="00D6070E" w:rsidP="00D6070E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EE info change (</w:t>
      </w:r>
      <w:r w:rsidRPr="00D6070E">
        <w:rPr>
          <w:bCs/>
          <w:i/>
          <w:iCs/>
        </w:rPr>
        <w:t>DL / SSN needed</w:t>
      </w:r>
      <w:r>
        <w:rPr>
          <w:bCs/>
        </w:rPr>
        <w:t>)</w:t>
      </w:r>
    </w:p>
    <w:p w14:paraId="18E95A8E" w14:textId="049A5B94" w:rsidR="00D6070E" w:rsidRDefault="00D6070E" w:rsidP="00D6070E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New hire entry (</w:t>
      </w:r>
      <w:r w:rsidRPr="00D6070E">
        <w:rPr>
          <w:bCs/>
          <w:i/>
          <w:iCs/>
        </w:rPr>
        <w:t>ask payroll first</w:t>
      </w:r>
      <w:r>
        <w:rPr>
          <w:bCs/>
        </w:rPr>
        <w:t>)</w:t>
      </w:r>
    </w:p>
    <w:p w14:paraId="1B09D1E3" w14:textId="63033DF0" w:rsidR="00D6070E" w:rsidRDefault="00D6070E" w:rsidP="00D6070E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Pay card </w:t>
      </w:r>
      <w:r w:rsidR="00F77C87">
        <w:rPr>
          <w:bCs/>
        </w:rPr>
        <w:t>support.</w:t>
      </w:r>
    </w:p>
    <w:p w14:paraId="4B3C884D" w14:textId="69BD0F28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Employee Screening</w:t>
      </w:r>
    </w:p>
    <w:p w14:paraId="0C9D729A" w14:textId="072098AB" w:rsidR="00D6070E" w:rsidRDefault="00D6070E" w:rsidP="00D6070E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Background / Drug test requests from clients</w:t>
      </w:r>
    </w:p>
    <w:p w14:paraId="394B1D17" w14:textId="6A56D2DF" w:rsidR="00D6070E" w:rsidRDefault="00D6070E" w:rsidP="00D6070E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If an EE wants status refer to WSM</w:t>
      </w:r>
    </w:p>
    <w:p w14:paraId="238D3637" w14:textId="2445A2DC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Garnishments</w:t>
      </w:r>
    </w:p>
    <w:p w14:paraId="08F8AB11" w14:textId="55C5471F" w:rsidR="00D6070E" w:rsidRDefault="00D6070E" w:rsidP="00D6070E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EE inquiries about garnishments</w:t>
      </w:r>
    </w:p>
    <w:p w14:paraId="1FEFF7B0" w14:textId="4B4A12E2" w:rsidR="00D6070E" w:rsidRDefault="00D6070E" w:rsidP="00D6070E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New / Update to court order requests</w:t>
      </w:r>
    </w:p>
    <w:p w14:paraId="7F92B93E" w14:textId="7A451992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Legal</w:t>
      </w:r>
    </w:p>
    <w:p w14:paraId="4C67F684" w14:textId="7506F2A8" w:rsidR="00D6070E" w:rsidRDefault="00D6070E" w:rsidP="00D6070E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Identity theft with police reports</w:t>
      </w:r>
    </w:p>
    <w:p w14:paraId="33F3E838" w14:textId="17765140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Paid time off</w:t>
      </w:r>
    </w:p>
    <w:p w14:paraId="7900E8EF" w14:textId="2A66C774" w:rsidR="00D6070E" w:rsidRDefault="00D6070E" w:rsidP="00D6070E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PTO audits / </w:t>
      </w:r>
      <w:r w:rsidR="00F77C87">
        <w:rPr>
          <w:bCs/>
        </w:rPr>
        <w:t>inquires.</w:t>
      </w:r>
    </w:p>
    <w:p w14:paraId="3EC981B1" w14:textId="37686908" w:rsidR="00D6070E" w:rsidRPr="00D6070E" w:rsidRDefault="00D6070E" w:rsidP="00D6070E">
      <w:pPr>
        <w:rPr>
          <w:b/>
          <w:u w:val="single"/>
        </w:rPr>
      </w:pPr>
      <w:r w:rsidRPr="00D6070E">
        <w:rPr>
          <w:b/>
          <w:u w:val="single"/>
        </w:rPr>
        <w:t>Payroll</w:t>
      </w:r>
      <w:r w:rsidR="0045119F">
        <w:rPr>
          <w:b/>
          <w:u w:val="single"/>
        </w:rPr>
        <w:t xml:space="preserve"> (</w:t>
      </w:r>
      <w:r w:rsidR="0045119F" w:rsidRPr="0045119F">
        <w:rPr>
          <w:bCs/>
          <w:i/>
          <w:iCs/>
          <w:u w:val="single"/>
        </w:rPr>
        <w:t>assign to Processor</w:t>
      </w:r>
      <w:r w:rsidR="0045119F">
        <w:rPr>
          <w:b/>
          <w:u w:val="single"/>
        </w:rPr>
        <w:t>)</w:t>
      </w:r>
    </w:p>
    <w:p w14:paraId="6425D129" w14:textId="1C72DB40" w:rsidR="00D6070E" w:rsidRDefault="00D6070E" w:rsidP="00D6070E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Any concerns regarding the EE </w:t>
      </w:r>
      <w:r w:rsidR="00F77C87">
        <w:rPr>
          <w:bCs/>
        </w:rPr>
        <w:t>pays.</w:t>
      </w:r>
    </w:p>
    <w:p w14:paraId="149BD21F" w14:textId="77777777" w:rsidR="0045119F" w:rsidRDefault="0045119F" w:rsidP="0045119F">
      <w:pPr>
        <w:rPr>
          <w:b/>
          <w:u w:val="single"/>
        </w:rPr>
      </w:pPr>
    </w:p>
    <w:p w14:paraId="71352D72" w14:textId="13B4A7F3" w:rsidR="0045119F" w:rsidRDefault="0045119F" w:rsidP="0045119F">
      <w:pPr>
        <w:rPr>
          <w:b/>
          <w:u w:val="single"/>
        </w:rPr>
      </w:pPr>
      <w:r w:rsidRPr="0045119F">
        <w:rPr>
          <w:b/>
          <w:u w:val="single"/>
        </w:rPr>
        <w:t>Product Management (</w:t>
      </w:r>
      <w:r w:rsidRPr="0045119F">
        <w:rPr>
          <w:bCs/>
          <w:i/>
          <w:iCs/>
          <w:u w:val="single"/>
        </w:rPr>
        <w:t>Perks</w:t>
      </w:r>
      <w:r w:rsidRPr="0045119F">
        <w:rPr>
          <w:b/>
          <w:u w:val="single"/>
        </w:rPr>
        <w:t>)</w:t>
      </w:r>
    </w:p>
    <w:p w14:paraId="49270B0A" w14:textId="0801A4FD" w:rsidR="0045119F" w:rsidRDefault="0045119F" w:rsidP="0045119F">
      <w:pPr>
        <w:pStyle w:val="ListParagraph"/>
        <w:numPr>
          <w:ilvl w:val="0"/>
          <w:numId w:val="26"/>
        </w:numPr>
        <w:rPr>
          <w:bCs/>
        </w:rPr>
      </w:pPr>
      <w:r w:rsidRPr="0045119F">
        <w:rPr>
          <w:bCs/>
        </w:rPr>
        <w:t xml:space="preserve">EE Perks, Pet insurance, </w:t>
      </w:r>
      <w:proofErr w:type="spellStart"/>
      <w:r w:rsidRPr="0045119F">
        <w:rPr>
          <w:bCs/>
        </w:rPr>
        <w:t>Zayzoon</w:t>
      </w:r>
      <w:proofErr w:type="spellEnd"/>
      <w:r w:rsidRPr="0045119F">
        <w:rPr>
          <w:bCs/>
        </w:rPr>
        <w:t xml:space="preserve">, All State, Rental Car, </w:t>
      </w:r>
      <w:r>
        <w:rPr>
          <w:bCs/>
        </w:rPr>
        <w:t xml:space="preserve">Legal plans, </w:t>
      </w:r>
      <w:r w:rsidR="00F77C87" w:rsidRPr="0045119F">
        <w:rPr>
          <w:bCs/>
        </w:rPr>
        <w:t>etc.</w:t>
      </w:r>
    </w:p>
    <w:p w14:paraId="6CBC5DBD" w14:textId="3FBCFA79" w:rsidR="0045119F" w:rsidRPr="0045119F" w:rsidRDefault="0045119F" w:rsidP="0045119F">
      <w:pPr>
        <w:rPr>
          <w:b/>
          <w:u w:val="single"/>
        </w:rPr>
      </w:pPr>
      <w:r w:rsidRPr="0045119F">
        <w:rPr>
          <w:b/>
          <w:u w:val="single"/>
        </w:rPr>
        <w:t xml:space="preserve">Retirement </w:t>
      </w:r>
    </w:p>
    <w:p w14:paraId="52765549" w14:textId="122FE5C7" w:rsidR="0045119F" w:rsidRDefault="0045119F" w:rsidP="0045119F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 xml:space="preserve">401k inquires. </w:t>
      </w:r>
    </w:p>
    <w:p w14:paraId="6AA279E8" w14:textId="18CC24AB" w:rsidR="0045119F" w:rsidRPr="0045119F" w:rsidRDefault="0045119F" w:rsidP="0045119F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Roth / IRA</w:t>
      </w:r>
    </w:p>
    <w:p w14:paraId="5E458E46" w14:textId="1087B1CB" w:rsidR="00B25E65" w:rsidRPr="0034737F" w:rsidRDefault="0045119F" w:rsidP="00B25E65">
      <w:pPr>
        <w:rPr>
          <w:b/>
          <w:u w:val="single"/>
        </w:rPr>
      </w:pPr>
      <w:r>
        <w:rPr>
          <w:b/>
          <w:u w:val="single"/>
        </w:rPr>
        <w:t>Strategic</w:t>
      </w:r>
      <w:r w:rsidR="00B25E65" w:rsidRPr="0034737F">
        <w:rPr>
          <w:b/>
          <w:u w:val="single"/>
        </w:rPr>
        <w:t xml:space="preserve"> Relations</w:t>
      </w:r>
      <w:r>
        <w:rPr>
          <w:b/>
          <w:u w:val="single"/>
        </w:rPr>
        <w:t xml:space="preserve"> (</w:t>
      </w:r>
      <w:r w:rsidRPr="0045119F">
        <w:rPr>
          <w:bCs/>
          <w:i/>
          <w:iCs/>
          <w:u w:val="single"/>
        </w:rPr>
        <w:t>CR/HR</w:t>
      </w:r>
      <w:r w:rsidR="00F77C87">
        <w:rPr>
          <w:bCs/>
          <w:i/>
          <w:iCs/>
          <w:u w:val="single"/>
        </w:rPr>
        <w:t>/LOA/ER</w:t>
      </w:r>
      <w:r>
        <w:rPr>
          <w:b/>
          <w:u w:val="single"/>
        </w:rPr>
        <w:t>)</w:t>
      </w:r>
    </w:p>
    <w:p w14:paraId="3C0B74FE" w14:textId="79AA04D9" w:rsidR="0045119F" w:rsidRPr="0045119F" w:rsidRDefault="0045119F" w:rsidP="28CDEEA5">
      <w:pPr>
        <w:pStyle w:val="ListParagraph"/>
        <w:numPr>
          <w:ilvl w:val="0"/>
          <w:numId w:val="16"/>
        </w:numPr>
      </w:pPr>
      <w:r w:rsidRPr="0045119F">
        <w:t>All client requests.</w:t>
      </w:r>
    </w:p>
    <w:p w14:paraId="3DCB1540" w14:textId="65F32626" w:rsidR="00B25E65" w:rsidRPr="0034737F" w:rsidRDefault="00B25E65" w:rsidP="28CDEEA5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4737F">
        <w:t xml:space="preserve">New </w:t>
      </w:r>
      <w:proofErr w:type="spellStart"/>
      <w:r w:rsidR="0045119F">
        <w:t>Mgr</w:t>
      </w:r>
      <w:proofErr w:type="spellEnd"/>
      <w:r w:rsidR="0045119F">
        <w:t xml:space="preserve"> </w:t>
      </w:r>
      <w:r w:rsidRPr="0034737F">
        <w:t>Users for the portal with security settings</w:t>
      </w:r>
    </w:p>
    <w:p w14:paraId="32FB1370" w14:textId="77777777" w:rsidR="00B25E65" w:rsidRPr="0034737F" w:rsidRDefault="00B25E65" w:rsidP="28CDEEA5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4737F">
        <w:t xml:space="preserve">Client Address changes </w:t>
      </w:r>
    </w:p>
    <w:p w14:paraId="65258BB3" w14:textId="1CC7840B" w:rsidR="00B25E65" w:rsidRPr="0034737F" w:rsidRDefault="00B25E65" w:rsidP="28CDEEA5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4737F">
        <w:t xml:space="preserve">Reach out to clients if </w:t>
      </w:r>
      <w:r w:rsidR="0034737F" w:rsidRPr="0034737F">
        <w:t>payroll is not</w:t>
      </w:r>
      <w:r w:rsidRPr="0034737F">
        <w:t xml:space="preserve"> being processed</w:t>
      </w:r>
    </w:p>
    <w:p w14:paraId="338931B3" w14:textId="007D01DE" w:rsidR="00B25E65" w:rsidRPr="0034737F" w:rsidRDefault="00B25E65" w:rsidP="28CDEEA5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 w:rsidRPr="0034737F">
        <w:t xml:space="preserve">Assist all departments on any open </w:t>
      </w:r>
      <w:r w:rsidR="0045119F" w:rsidRPr="0034737F">
        <w:t>issues.</w:t>
      </w:r>
    </w:p>
    <w:p w14:paraId="730A8EAD" w14:textId="3E313D14" w:rsidR="21D1B232" w:rsidRPr="00F77C87" w:rsidRDefault="0045119F" w:rsidP="28CDEEA5">
      <w:pPr>
        <w:pStyle w:val="ListParagraph"/>
        <w:numPr>
          <w:ilvl w:val="0"/>
          <w:numId w:val="16"/>
        </w:numPr>
        <w:rPr>
          <w:b/>
          <w:bCs/>
        </w:rPr>
      </w:pPr>
      <w:r>
        <w:t>Worksite location adds.</w:t>
      </w:r>
    </w:p>
    <w:p w14:paraId="40CCC7D7" w14:textId="4F8C4A68" w:rsidR="00F77C87" w:rsidRPr="00F77C87" w:rsidRDefault="00F77C87" w:rsidP="28CDEEA5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Leaves inquiry. </w:t>
      </w:r>
    </w:p>
    <w:p w14:paraId="490E2435" w14:textId="68F6B321" w:rsidR="00F77C87" w:rsidRPr="00F77C87" w:rsidRDefault="00F77C87" w:rsidP="28CDEEA5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Terminated client queue. </w:t>
      </w:r>
    </w:p>
    <w:p w14:paraId="4F9BFC8E" w14:textId="63013980" w:rsidR="00F77C87" w:rsidRPr="00F77C87" w:rsidRDefault="00F77C87" w:rsidP="28CDEEA5">
      <w:pPr>
        <w:pStyle w:val="ListParagraph"/>
        <w:numPr>
          <w:ilvl w:val="0"/>
          <w:numId w:val="16"/>
        </w:numPr>
        <w:rPr>
          <w:b/>
          <w:bCs/>
        </w:rPr>
      </w:pPr>
      <w:r>
        <w:t xml:space="preserve">ER queues. </w:t>
      </w:r>
    </w:p>
    <w:p w14:paraId="276E0797" w14:textId="3F3175B3" w:rsidR="00F77C87" w:rsidRPr="00F77C87" w:rsidRDefault="00F77C87" w:rsidP="00F77C87">
      <w:pPr>
        <w:rPr>
          <w:b/>
          <w:bCs/>
          <w:u w:val="single"/>
        </w:rPr>
      </w:pPr>
      <w:r w:rsidRPr="00F77C87">
        <w:rPr>
          <w:b/>
          <w:bCs/>
          <w:u w:val="single"/>
        </w:rPr>
        <w:t>System operations</w:t>
      </w:r>
    </w:p>
    <w:p w14:paraId="16A2AD8F" w14:textId="67DC9D3F" w:rsidR="00F77C87" w:rsidRDefault="00F77C87" w:rsidP="00F77C87">
      <w:pPr>
        <w:pStyle w:val="ListParagraph"/>
        <w:numPr>
          <w:ilvl w:val="0"/>
          <w:numId w:val="27"/>
        </w:numPr>
      </w:pPr>
      <w:r w:rsidRPr="00F77C87">
        <w:t>Password resets</w:t>
      </w:r>
    </w:p>
    <w:p w14:paraId="552C20E4" w14:textId="76AF682B" w:rsidR="00F77C87" w:rsidRPr="00F77C87" w:rsidRDefault="00F77C87" w:rsidP="00F77C87">
      <w:pPr>
        <w:rPr>
          <w:b/>
          <w:bCs/>
          <w:u w:val="single"/>
        </w:rPr>
      </w:pPr>
      <w:r w:rsidRPr="00F77C87">
        <w:rPr>
          <w:b/>
          <w:bCs/>
          <w:u w:val="single"/>
        </w:rPr>
        <w:t>Timekeeping</w:t>
      </w:r>
    </w:p>
    <w:p w14:paraId="1C943931" w14:textId="237C1661" w:rsidR="00F77C87" w:rsidRDefault="00F77C87" w:rsidP="00F77C87">
      <w:pPr>
        <w:pStyle w:val="ListParagraph"/>
        <w:numPr>
          <w:ilvl w:val="0"/>
          <w:numId w:val="27"/>
        </w:numPr>
      </w:pPr>
      <w:r>
        <w:t>Timeclock inquires.</w:t>
      </w:r>
    </w:p>
    <w:p w14:paraId="41AA5D50" w14:textId="0D17CBE8" w:rsidR="00F77C87" w:rsidRPr="00F77C87" w:rsidRDefault="00F77C87" w:rsidP="00F77C87">
      <w:pPr>
        <w:rPr>
          <w:b/>
          <w:bCs/>
          <w:u w:val="single"/>
        </w:rPr>
      </w:pPr>
      <w:r w:rsidRPr="00F77C87">
        <w:rPr>
          <w:b/>
          <w:bCs/>
          <w:u w:val="single"/>
        </w:rPr>
        <w:t>Unemployment service</w:t>
      </w:r>
    </w:p>
    <w:p w14:paraId="56460F23" w14:textId="1BD0FDF4" w:rsidR="00F77C87" w:rsidRDefault="00F77C87" w:rsidP="00F77C87">
      <w:pPr>
        <w:pStyle w:val="ListParagraph"/>
        <w:numPr>
          <w:ilvl w:val="0"/>
          <w:numId w:val="27"/>
        </w:numPr>
      </w:pPr>
      <w:r>
        <w:t>Unemployment question</w:t>
      </w:r>
    </w:p>
    <w:p w14:paraId="326178E3" w14:textId="65C2DD7A" w:rsidR="00F77C87" w:rsidRPr="00F77C87" w:rsidRDefault="00F77C87" w:rsidP="00F77C87">
      <w:pPr>
        <w:rPr>
          <w:b/>
          <w:bCs/>
          <w:u w:val="single"/>
        </w:rPr>
      </w:pPr>
      <w:r w:rsidRPr="00F77C87">
        <w:rPr>
          <w:b/>
          <w:bCs/>
          <w:u w:val="single"/>
        </w:rPr>
        <w:t>W2</w:t>
      </w:r>
    </w:p>
    <w:p w14:paraId="3F765D70" w14:textId="549F8011" w:rsidR="00F77C87" w:rsidRDefault="00F77C87" w:rsidP="00F77C87">
      <w:pPr>
        <w:pStyle w:val="ListParagraph"/>
        <w:numPr>
          <w:ilvl w:val="0"/>
          <w:numId w:val="27"/>
        </w:numPr>
      </w:pPr>
      <w:r>
        <w:t>Issues or concerns with W2s</w:t>
      </w:r>
    </w:p>
    <w:p w14:paraId="6DE65DB5" w14:textId="66FB47F3" w:rsidR="00F77C87" w:rsidRPr="00F77C87" w:rsidRDefault="00F77C87" w:rsidP="00F77C87">
      <w:pPr>
        <w:rPr>
          <w:b/>
          <w:bCs/>
          <w:u w:val="single"/>
        </w:rPr>
      </w:pPr>
      <w:r w:rsidRPr="00F77C87">
        <w:rPr>
          <w:b/>
          <w:bCs/>
          <w:u w:val="single"/>
        </w:rPr>
        <w:t xml:space="preserve">Worker’s comp </w:t>
      </w:r>
    </w:p>
    <w:p w14:paraId="29A14010" w14:textId="683A6F65" w:rsidR="00F77C87" w:rsidRDefault="00F77C87" w:rsidP="00072DB8">
      <w:pPr>
        <w:pStyle w:val="ListParagraph"/>
        <w:numPr>
          <w:ilvl w:val="0"/>
          <w:numId w:val="27"/>
        </w:numPr>
      </w:pPr>
      <w:r>
        <w:t>Workers’ compensation inquires.</w:t>
      </w:r>
    </w:p>
    <w:sectPr w:rsidR="00F77C87" w:rsidSect="00371D70">
      <w:foot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9AB3" w14:textId="77777777" w:rsidR="000606AF" w:rsidRDefault="000606AF" w:rsidP="00371D70">
      <w:pPr>
        <w:spacing w:after="0" w:line="240" w:lineRule="auto"/>
      </w:pPr>
      <w:r>
        <w:separator/>
      </w:r>
    </w:p>
  </w:endnote>
  <w:endnote w:type="continuationSeparator" w:id="0">
    <w:p w14:paraId="780D73FC" w14:textId="77777777" w:rsidR="000606AF" w:rsidRDefault="000606AF" w:rsidP="0037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99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B0038" w14:textId="77777777" w:rsidR="00371D70" w:rsidRDefault="00371D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41E0A" w14:textId="77777777" w:rsidR="00371D70" w:rsidRDefault="00371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8F52" w14:textId="77777777" w:rsidR="000606AF" w:rsidRDefault="000606AF" w:rsidP="00371D70">
      <w:pPr>
        <w:spacing w:after="0" w:line="240" w:lineRule="auto"/>
      </w:pPr>
      <w:r>
        <w:separator/>
      </w:r>
    </w:p>
  </w:footnote>
  <w:footnote w:type="continuationSeparator" w:id="0">
    <w:p w14:paraId="4B1C93CC" w14:textId="77777777" w:rsidR="000606AF" w:rsidRDefault="000606AF" w:rsidP="0037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FE7"/>
    <w:multiLevelType w:val="hybridMultilevel"/>
    <w:tmpl w:val="1C2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683"/>
    <w:multiLevelType w:val="hybridMultilevel"/>
    <w:tmpl w:val="EE26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04B7"/>
    <w:multiLevelType w:val="hybridMultilevel"/>
    <w:tmpl w:val="207C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326A"/>
    <w:multiLevelType w:val="hybridMultilevel"/>
    <w:tmpl w:val="A8CC1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1FFA"/>
    <w:multiLevelType w:val="hybridMultilevel"/>
    <w:tmpl w:val="D4E2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AAA"/>
    <w:multiLevelType w:val="hybridMultilevel"/>
    <w:tmpl w:val="4D9C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24FC5"/>
    <w:multiLevelType w:val="hybridMultilevel"/>
    <w:tmpl w:val="1C5C6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01F0"/>
    <w:multiLevelType w:val="hybridMultilevel"/>
    <w:tmpl w:val="FE3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F29EA"/>
    <w:multiLevelType w:val="hybridMultilevel"/>
    <w:tmpl w:val="6B08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B5D64"/>
    <w:multiLevelType w:val="hybridMultilevel"/>
    <w:tmpl w:val="1798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81821"/>
    <w:multiLevelType w:val="hybridMultilevel"/>
    <w:tmpl w:val="A52C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B42DC"/>
    <w:multiLevelType w:val="hybridMultilevel"/>
    <w:tmpl w:val="5D52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7C50"/>
    <w:multiLevelType w:val="hybridMultilevel"/>
    <w:tmpl w:val="A0B0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A6C7F"/>
    <w:multiLevelType w:val="hybridMultilevel"/>
    <w:tmpl w:val="4772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C3063"/>
    <w:multiLevelType w:val="hybridMultilevel"/>
    <w:tmpl w:val="CBC2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E5C45"/>
    <w:multiLevelType w:val="hybridMultilevel"/>
    <w:tmpl w:val="1B3E5BE6"/>
    <w:lvl w:ilvl="0" w:tplc="00609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A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AA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4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ED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08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EB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2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A8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40F8A"/>
    <w:multiLevelType w:val="hybridMultilevel"/>
    <w:tmpl w:val="98F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043B2"/>
    <w:multiLevelType w:val="hybridMultilevel"/>
    <w:tmpl w:val="6F1E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77DAA"/>
    <w:multiLevelType w:val="hybridMultilevel"/>
    <w:tmpl w:val="54EC3BA0"/>
    <w:lvl w:ilvl="0" w:tplc="FBB4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66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65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65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A8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48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8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4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24C50"/>
    <w:multiLevelType w:val="hybridMultilevel"/>
    <w:tmpl w:val="DF2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D451C"/>
    <w:multiLevelType w:val="hybridMultilevel"/>
    <w:tmpl w:val="E8AE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5326B"/>
    <w:multiLevelType w:val="hybridMultilevel"/>
    <w:tmpl w:val="E26C059A"/>
    <w:lvl w:ilvl="0" w:tplc="63FC2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A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9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5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E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AA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4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08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8B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912A0"/>
    <w:multiLevelType w:val="hybridMultilevel"/>
    <w:tmpl w:val="6640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A3740"/>
    <w:multiLevelType w:val="hybridMultilevel"/>
    <w:tmpl w:val="8F32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6B78"/>
    <w:multiLevelType w:val="hybridMultilevel"/>
    <w:tmpl w:val="5762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557CC"/>
    <w:multiLevelType w:val="hybridMultilevel"/>
    <w:tmpl w:val="D1D0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0446E"/>
    <w:multiLevelType w:val="hybridMultilevel"/>
    <w:tmpl w:val="C50A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24491">
    <w:abstractNumId w:val="21"/>
  </w:num>
  <w:num w:numId="2" w16cid:durableId="526452191">
    <w:abstractNumId w:val="15"/>
  </w:num>
  <w:num w:numId="3" w16cid:durableId="856381864">
    <w:abstractNumId w:val="18"/>
  </w:num>
  <w:num w:numId="4" w16cid:durableId="1039161682">
    <w:abstractNumId w:val="4"/>
  </w:num>
  <w:num w:numId="5" w16cid:durableId="1100225890">
    <w:abstractNumId w:val="8"/>
  </w:num>
  <w:num w:numId="6" w16cid:durableId="1340307644">
    <w:abstractNumId w:val="3"/>
  </w:num>
  <w:num w:numId="7" w16cid:durableId="1357194092">
    <w:abstractNumId w:val="5"/>
  </w:num>
  <w:num w:numId="8" w16cid:durableId="1333415979">
    <w:abstractNumId w:val="10"/>
  </w:num>
  <w:num w:numId="9" w16cid:durableId="110251367">
    <w:abstractNumId w:val="7"/>
  </w:num>
  <w:num w:numId="10" w16cid:durableId="1160275300">
    <w:abstractNumId w:val="25"/>
  </w:num>
  <w:num w:numId="11" w16cid:durableId="1242446737">
    <w:abstractNumId w:val="2"/>
  </w:num>
  <w:num w:numId="12" w16cid:durableId="638847455">
    <w:abstractNumId w:val="20"/>
  </w:num>
  <w:num w:numId="13" w16cid:durableId="1327439324">
    <w:abstractNumId w:val="6"/>
  </w:num>
  <w:num w:numId="14" w16cid:durableId="1768771703">
    <w:abstractNumId w:val="22"/>
  </w:num>
  <w:num w:numId="15" w16cid:durableId="1046029466">
    <w:abstractNumId w:val="11"/>
  </w:num>
  <w:num w:numId="16" w16cid:durableId="2108883688">
    <w:abstractNumId w:val="17"/>
  </w:num>
  <w:num w:numId="17" w16cid:durableId="1467040343">
    <w:abstractNumId w:val="12"/>
  </w:num>
  <w:num w:numId="18" w16cid:durableId="94178910">
    <w:abstractNumId w:val="16"/>
  </w:num>
  <w:num w:numId="19" w16cid:durableId="487289169">
    <w:abstractNumId w:val="1"/>
  </w:num>
  <w:num w:numId="20" w16cid:durableId="300503749">
    <w:abstractNumId w:val="26"/>
  </w:num>
  <w:num w:numId="21" w16cid:durableId="487089077">
    <w:abstractNumId w:val="19"/>
  </w:num>
  <w:num w:numId="22" w16cid:durableId="829559832">
    <w:abstractNumId w:val="0"/>
  </w:num>
  <w:num w:numId="23" w16cid:durableId="1961646448">
    <w:abstractNumId w:val="23"/>
  </w:num>
  <w:num w:numId="24" w16cid:durableId="1878737543">
    <w:abstractNumId w:val="24"/>
  </w:num>
  <w:num w:numId="25" w16cid:durableId="1850945387">
    <w:abstractNumId w:val="14"/>
  </w:num>
  <w:num w:numId="26" w16cid:durableId="235942178">
    <w:abstractNumId w:val="9"/>
  </w:num>
  <w:num w:numId="27" w16cid:durableId="1773285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71"/>
    <w:rsid w:val="000606AF"/>
    <w:rsid w:val="001D1C38"/>
    <w:rsid w:val="001D2CC2"/>
    <w:rsid w:val="00224A71"/>
    <w:rsid w:val="00263EEB"/>
    <w:rsid w:val="0034737F"/>
    <w:rsid w:val="00371D70"/>
    <w:rsid w:val="003A14AD"/>
    <w:rsid w:val="0045119F"/>
    <w:rsid w:val="004D292F"/>
    <w:rsid w:val="004F61EF"/>
    <w:rsid w:val="00592A81"/>
    <w:rsid w:val="005B3505"/>
    <w:rsid w:val="005B7324"/>
    <w:rsid w:val="005C27CC"/>
    <w:rsid w:val="00654957"/>
    <w:rsid w:val="006C50AB"/>
    <w:rsid w:val="006D05E3"/>
    <w:rsid w:val="007A0E73"/>
    <w:rsid w:val="007B3C62"/>
    <w:rsid w:val="00813C47"/>
    <w:rsid w:val="008C7528"/>
    <w:rsid w:val="00A3334D"/>
    <w:rsid w:val="00A752D6"/>
    <w:rsid w:val="00AD5DFA"/>
    <w:rsid w:val="00AF4F78"/>
    <w:rsid w:val="00B25E65"/>
    <w:rsid w:val="00B501AE"/>
    <w:rsid w:val="00B97B2C"/>
    <w:rsid w:val="00BD172C"/>
    <w:rsid w:val="00CA4D95"/>
    <w:rsid w:val="00CA530D"/>
    <w:rsid w:val="00CB7CC8"/>
    <w:rsid w:val="00CF0EC8"/>
    <w:rsid w:val="00D6070E"/>
    <w:rsid w:val="00D61116"/>
    <w:rsid w:val="00E26EB9"/>
    <w:rsid w:val="00E35360"/>
    <w:rsid w:val="00EB1457"/>
    <w:rsid w:val="00EF1243"/>
    <w:rsid w:val="00F41523"/>
    <w:rsid w:val="00F77C87"/>
    <w:rsid w:val="00F867B7"/>
    <w:rsid w:val="00FD58A5"/>
    <w:rsid w:val="067BE6B6"/>
    <w:rsid w:val="07EAD3D9"/>
    <w:rsid w:val="095EF5FD"/>
    <w:rsid w:val="0C4B8B3B"/>
    <w:rsid w:val="0CC97DF6"/>
    <w:rsid w:val="100B208E"/>
    <w:rsid w:val="10B643B0"/>
    <w:rsid w:val="13B5D337"/>
    <w:rsid w:val="14F5A4C3"/>
    <w:rsid w:val="16917524"/>
    <w:rsid w:val="1910CE4F"/>
    <w:rsid w:val="19393F4E"/>
    <w:rsid w:val="1E1C1A48"/>
    <w:rsid w:val="1FA8A810"/>
    <w:rsid w:val="1FB7EAA9"/>
    <w:rsid w:val="21A9682E"/>
    <w:rsid w:val="21D1B232"/>
    <w:rsid w:val="245BEAF8"/>
    <w:rsid w:val="2865B2F8"/>
    <w:rsid w:val="287E6718"/>
    <w:rsid w:val="28CDEEA5"/>
    <w:rsid w:val="29ACE9F1"/>
    <w:rsid w:val="2DDCF95C"/>
    <w:rsid w:val="2E1915B5"/>
    <w:rsid w:val="325E7B20"/>
    <w:rsid w:val="328F64A6"/>
    <w:rsid w:val="32B0E8CD"/>
    <w:rsid w:val="356CB055"/>
    <w:rsid w:val="36939968"/>
    <w:rsid w:val="36CF34F8"/>
    <w:rsid w:val="3700F5BB"/>
    <w:rsid w:val="3C9B56A4"/>
    <w:rsid w:val="3D07C607"/>
    <w:rsid w:val="3F3E67A5"/>
    <w:rsid w:val="410CE9D5"/>
    <w:rsid w:val="4322C78A"/>
    <w:rsid w:val="4656F40B"/>
    <w:rsid w:val="482C2179"/>
    <w:rsid w:val="49E9ADA6"/>
    <w:rsid w:val="4BBFBA51"/>
    <w:rsid w:val="4DA04FCB"/>
    <w:rsid w:val="4DACF56F"/>
    <w:rsid w:val="4DEB6CDD"/>
    <w:rsid w:val="51016E18"/>
    <w:rsid w:val="5467C5EB"/>
    <w:rsid w:val="547CB792"/>
    <w:rsid w:val="554E7154"/>
    <w:rsid w:val="5B425598"/>
    <w:rsid w:val="5B4AE6C8"/>
    <w:rsid w:val="5CAA2E7A"/>
    <w:rsid w:val="5F8C2631"/>
    <w:rsid w:val="60700F22"/>
    <w:rsid w:val="61411EEF"/>
    <w:rsid w:val="614F646E"/>
    <w:rsid w:val="62EDF756"/>
    <w:rsid w:val="6562017E"/>
    <w:rsid w:val="6630B1A1"/>
    <w:rsid w:val="6B63EF84"/>
    <w:rsid w:val="6C937196"/>
    <w:rsid w:val="6D7645B0"/>
    <w:rsid w:val="7163BDFC"/>
    <w:rsid w:val="7181E25B"/>
    <w:rsid w:val="7186B17B"/>
    <w:rsid w:val="73CDEFF9"/>
    <w:rsid w:val="7648A196"/>
    <w:rsid w:val="78E4E710"/>
    <w:rsid w:val="7A6F498B"/>
    <w:rsid w:val="7E604E9A"/>
    <w:rsid w:val="7ED3935C"/>
    <w:rsid w:val="7F1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12D8"/>
  <w15:chartTrackingRefBased/>
  <w15:docId w15:val="{1CB23AC0-202B-49FD-B610-3D6581CE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A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70"/>
  </w:style>
  <w:style w:type="paragraph" w:styleId="Footer">
    <w:name w:val="footer"/>
    <w:basedOn w:val="Normal"/>
    <w:link w:val="FooterChar"/>
    <w:uiPriority w:val="99"/>
    <w:unhideWhenUsed/>
    <w:rsid w:val="00371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7E9A9-535B-499F-B2CB-F77214AC61C9}"/>
</file>

<file path=customXml/itemProps2.xml><?xml version="1.0" encoding="utf-8"?>
<ds:datastoreItem xmlns:ds="http://schemas.openxmlformats.org/officeDocument/2006/customXml" ds:itemID="{FEDEE922-C7EB-4C79-81F3-D1553F5F1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Ponce</dc:creator>
  <cp:keywords/>
  <dc:description/>
  <cp:lastModifiedBy>Gina Delgado</cp:lastModifiedBy>
  <cp:revision>3</cp:revision>
  <dcterms:created xsi:type="dcterms:W3CDTF">2021-05-10T15:54:00Z</dcterms:created>
  <dcterms:modified xsi:type="dcterms:W3CDTF">2023-04-28T00:16:00Z</dcterms:modified>
</cp:coreProperties>
</file>